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B88" w:rsidRPr="00C33458" w:rsidRDefault="00E84C2B" w:rsidP="00E84C2B">
      <w:pPr>
        <w:pStyle w:val="ConsPlusNormal"/>
        <w:jc w:val="center"/>
        <w:outlineLvl w:val="0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 w:rsidR="00A21B88" w:rsidRPr="00C33458">
        <w:rPr>
          <w:sz w:val="28"/>
        </w:rPr>
        <w:t>Утверждены</w:t>
      </w:r>
    </w:p>
    <w:p w:rsidR="00A21B88" w:rsidRPr="00C33458" w:rsidRDefault="00E84C2B" w:rsidP="00A21B88">
      <w:pPr>
        <w:pStyle w:val="ConsPlusNormal"/>
        <w:jc w:val="right"/>
        <w:rPr>
          <w:sz w:val="28"/>
        </w:rPr>
      </w:pPr>
      <w:r>
        <w:rPr>
          <w:sz w:val="28"/>
        </w:rPr>
        <w:t>р</w:t>
      </w:r>
      <w:r w:rsidR="00A21B88" w:rsidRPr="00C33458">
        <w:rPr>
          <w:sz w:val="28"/>
        </w:rPr>
        <w:t>аспоряжением</w:t>
      </w:r>
      <w:r>
        <w:rPr>
          <w:sz w:val="28"/>
        </w:rPr>
        <w:t xml:space="preserve"> </w:t>
      </w:r>
      <w:r w:rsidR="00A21B88" w:rsidRPr="00C33458">
        <w:rPr>
          <w:sz w:val="28"/>
        </w:rPr>
        <w:t xml:space="preserve">администрации </w:t>
      </w:r>
      <w:r>
        <w:rPr>
          <w:sz w:val="28"/>
        </w:rPr>
        <w:br/>
      </w:r>
      <w:r w:rsidR="00A21B88" w:rsidRPr="00C33458">
        <w:rPr>
          <w:sz w:val="28"/>
        </w:rPr>
        <w:t>городского</w:t>
      </w:r>
      <w:r>
        <w:rPr>
          <w:sz w:val="28"/>
        </w:rPr>
        <w:t xml:space="preserve"> </w:t>
      </w:r>
      <w:r w:rsidR="00A21B88" w:rsidRPr="00C33458">
        <w:rPr>
          <w:sz w:val="28"/>
        </w:rPr>
        <w:t>округа город Воронеж</w:t>
      </w:r>
    </w:p>
    <w:p w:rsidR="00A21B88" w:rsidRPr="00C33458" w:rsidRDefault="00147704" w:rsidP="00147704">
      <w:pPr>
        <w:pStyle w:val="ConsPlusNormal"/>
        <w:tabs>
          <w:tab w:val="left" w:pos="6000"/>
          <w:tab w:val="right" w:pos="9354"/>
        </w:tabs>
        <w:rPr>
          <w:sz w:val="28"/>
        </w:rPr>
      </w:pPr>
      <w:r>
        <w:rPr>
          <w:sz w:val="28"/>
        </w:rPr>
        <w:tab/>
      </w:r>
      <w:bookmarkStart w:id="0" w:name="_GoBack"/>
      <w:bookmarkEnd w:id="0"/>
      <w:r w:rsidR="00A21B88" w:rsidRPr="00C33458">
        <w:rPr>
          <w:sz w:val="28"/>
        </w:rPr>
        <w:t xml:space="preserve">от </w:t>
      </w:r>
      <w:r>
        <w:rPr>
          <w:sz w:val="28"/>
        </w:rPr>
        <w:t xml:space="preserve">27.07.2026     </w:t>
      </w:r>
      <w:r w:rsidR="00E84C2B">
        <w:rPr>
          <w:sz w:val="28"/>
        </w:rPr>
        <w:t>№</w:t>
      </w:r>
      <w:r w:rsidR="00FD32D8">
        <w:rPr>
          <w:sz w:val="28"/>
        </w:rPr>
        <w:t xml:space="preserve"> </w:t>
      </w:r>
      <w:r>
        <w:rPr>
          <w:sz w:val="28"/>
        </w:rPr>
        <w:t>504-р</w:t>
      </w:r>
    </w:p>
    <w:p w:rsidR="00595E8A" w:rsidRPr="00595E8A" w:rsidRDefault="00595E8A" w:rsidP="00A21B88">
      <w:pPr>
        <w:pStyle w:val="ConsPlusNormal"/>
        <w:jc w:val="right"/>
        <w:rPr>
          <w:sz w:val="28"/>
        </w:rPr>
      </w:pPr>
    </w:p>
    <w:p w:rsidR="00FD32D8" w:rsidRDefault="00FD32D8" w:rsidP="00595E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9059"/>
      <w:bookmarkEnd w:id="1"/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595E8A" w:rsidRPr="00C33458" w:rsidRDefault="0047009A" w:rsidP="00FD32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595E8A" w:rsidRPr="00C33458">
        <w:rPr>
          <w:rFonts w:ascii="Times New Roman" w:hAnsi="Times New Roman" w:cs="Times New Roman"/>
          <w:sz w:val="28"/>
          <w:szCs w:val="28"/>
        </w:rPr>
        <w:t>оложение</w:t>
      </w:r>
      <w:r w:rsidR="00FD32D8">
        <w:rPr>
          <w:rFonts w:ascii="Times New Roman" w:hAnsi="Times New Roman" w:cs="Times New Roman"/>
          <w:sz w:val="28"/>
          <w:szCs w:val="28"/>
        </w:rPr>
        <w:t xml:space="preserve"> </w:t>
      </w:r>
      <w:r w:rsidR="00595E8A" w:rsidRPr="00C33458">
        <w:rPr>
          <w:rFonts w:ascii="Times New Roman" w:hAnsi="Times New Roman" w:cs="Times New Roman"/>
          <w:sz w:val="28"/>
          <w:szCs w:val="28"/>
        </w:rPr>
        <w:t>о порядке формирования отчетности и оценки качества</w:t>
      </w:r>
    </w:p>
    <w:p w:rsidR="00595E8A" w:rsidRPr="00C33458" w:rsidRDefault="00595E8A" w:rsidP="00595E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458">
        <w:rPr>
          <w:rFonts w:ascii="Times New Roman" w:hAnsi="Times New Roman" w:cs="Times New Roman"/>
          <w:sz w:val="28"/>
          <w:szCs w:val="28"/>
        </w:rPr>
        <w:t>механизированной, ручной уборки и содержания</w:t>
      </w:r>
    </w:p>
    <w:p w:rsidR="00595E8A" w:rsidRPr="00C33458" w:rsidRDefault="00595E8A" w:rsidP="00595E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458">
        <w:rPr>
          <w:rFonts w:ascii="Times New Roman" w:hAnsi="Times New Roman" w:cs="Times New Roman"/>
          <w:sz w:val="28"/>
          <w:szCs w:val="28"/>
        </w:rPr>
        <w:t>улично-дорожной сети, озелененных территорий</w:t>
      </w:r>
    </w:p>
    <w:p w:rsidR="00595E8A" w:rsidRDefault="00595E8A" w:rsidP="00A21B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458">
        <w:rPr>
          <w:rFonts w:ascii="Times New Roman" w:hAnsi="Times New Roman" w:cs="Times New Roman"/>
          <w:sz w:val="28"/>
          <w:szCs w:val="28"/>
        </w:rPr>
        <w:t>общего пользования городского округа город Воронеж</w:t>
      </w:r>
    </w:p>
    <w:p w:rsidR="00FD32D8" w:rsidRDefault="00FD32D8" w:rsidP="00FD32D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D32D8" w:rsidRPr="00DE4269" w:rsidRDefault="0047009A" w:rsidP="00BC6BBE">
      <w:pPr>
        <w:pStyle w:val="a9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32D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3 «</w:t>
      </w:r>
      <w:r w:rsidR="00FD32D8" w:rsidRPr="00DE4269">
        <w:rPr>
          <w:sz w:val="28"/>
          <w:szCs w:val="28"/>
        </w:rPr>
        <w:t>Контроль качества выполняемых работ по уборке и содержанию улично-дорожной сети и организационная структура управления контролем качества выполняемых работ по уборке улично-дорожной сети</w:t>
      </w:r>
      <w:r>
        <w:rPr>
          <w:sz w:val="28"/>
          <w:szCs w:val="28"/>
        </w:rPr>
        <w:t>» Положения</w:t>
      </w:r>
      <w:r w:rsidR="00FD32D8" w:rsidRPr="00DE4269">
        <w:rPr>
          <w:sz w:val="28"/>
          <w:szCs w:val="28"/>
        </w:rPr>
        <w:t xml:space="preserve"> дополнить пунктом 3.9 </w:t>
      </w:r>
      <w:r w:rsidR="00BC6BBE">
        <w:rPr>
          <w:sz w:val="28"/>
          <w:szCs w:val="28"/>
        </w:rPr>
        <w:t>следующего содержания</w:t>
      </w:r>
      <w:r w:rsidR="00FD32D8" w:rsidRPr="00DE4269">
        <w:rPr>
          <w:sz w:val="28"/>
          <w:szCs w:val="28"/>
        </w:rPr>
        <w:t xml:space="preserve">: </w:t>
      </w:r>
    </w:p>
    <w:p w:rsidR="00FD32D8" w:rsidRPr="00FD32D8" w:rsidRDefault="00FD32D8" w:rsidP="00DE42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D32D8">
        <w:rPr>
          <w:sz w:val="28"/>
          <w:szCs w:val="28"/>
        </w:rPr>
        <w:t xml:space="preserve">«3.9. </w:t>
      </w:r>
      <w:r w:rsidR="00783AEA">
        <w:rPr>
          <w:sz w:val="28"/>
          <w:szCs w:val="28"/>
        </w:rPr>
        <w:t xml:space="preserve">При выявлении факта (фактов) невыполнения работ </w:t>
      </w:r>
      <w:r w:rsidRPr="00FD32D8">
        <w:rPr>
          <w:sz w:val="28"/>
          <w:szCs w:val="28"/>
        </w:rPr>
        <w:t>по всему составу элементов, определенных списком улиц, площадей, проездов общего пользования городского округа город Воронеж, подлежащих уб</w:t>
      </w:r>
      <w:r w:rsidR="00783AEA">
        <w:rPr>
          <w:sz w:val="28"/>
          <w:szCs w:val="28"/>
        </w:rPr>
        <w:t>орке в летний или зимний период применяется понижающий коэффициент.</w:t>
      </w:r>
    </w:p>
    <w:p w:rsidR="00FD32D8" w:rsidRPr="00FD32D8" w:rsidRDefault="00783AEA" w:rsidP="00DE42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Понижающий коэффициент </w:t>
      </w:r>
      <w:r w:rsidR="00FD32D8" w:rsidRPr="00FD32D8">
        <w:rPr>
          <w:sz w:val="28"/>
          <w:szCs w:val="28"/>
        </w:rPr>
        <w:t>имеет право</w:t>
      </w:r>
      <w:r>
        <w:rPr>
          <w:sz w:val="28"/>
          <w:szCs w:val="28"/>
        </w:rPr>
        <w:t xml:space="preserve"> применять</w:t>
      </w:r>
      <w:r w:rsidR="00FD32D8" w:rsidRPr="00FD32D8">
        <w:rPr>
          <w:sz w:val="28"/>
          <w:szCs w:val="28"/>
        </w:rPr>
        <w:t xml:space="preserve"> управа района в отношении подведомственного Учреждения по согласованию с управлением дорожного хозяйства администрации городского округа город Воронеж.</w:t>
      </w:r>
    </w:p>
    <w:p w:rsidR="00FD32D8" w:rsidRPr="00FD32D8" w:rsidRDefault="00783AEA" w:rsidP="00DE42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Понижающий коэффициент</w:t>
      </w:r>
      <w:r w:rsidR="00FD32D8" w:rsidRPr="00FD32D8">
        <w:rPr>
          <w:sz w:val="28"/>
          <w:szCs w:val="28"/>
        </w:rPr>
        <w:t xml:space="preserve"> рассчитывается посредством определения доли протяженности неубранной улицы (или неубранных улиц) по отношению к общей протяженности улиц, убранных за период (рассчитывается в процентах). Расчет выполняется по каждой категории улиц отдельно:</w:t>
      </w:r>
    </w:p>
    <w:p w:rsidR="00FD32D8" w:rsidRPr="00FD32D8" w:rsidRDefault="00FD32D8" w:rsidP="00DE42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D32D8">
        <w:rPr>
          <w:sz w:val="28"/>
          <w:szCs w:val="28"/>
        </w:rPr>
        <w:t>- магистральные улицы общегородского и районного значения;</w:t>
      </w:r>
    </w:p>
    <w:p w:rsidR="00FD32D8" w:rsidRPr="00FD32D8" w:rsidRDefault="00FD32D8" w:rsidP="00DE426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D32D8">
        <w:rPr>
          <w:sz w:val="28"/>
          <w:szCs w:val="28"/>
        </w:rPr>
        <w:t>- прочие категории улиц.</w:t>
      </w:r>
    </w:p>
    <w:p w:rsidR="00FD32D8" w:rsidRPr="00FD32D8" w:rsidRDefault="00783AEA" w:rsidP="00DE42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Понижающий коэффициент</w:t>
      </w:r>
      <w:r w:rsidR="00FD32D8" w:rsidRPr="00FD32D8">
        <w:rPr>
          <w:sz w:val="28"/>
          <w:szCs w:val="28"/>
        </w:rPr>
        <w:t xml:space="preserve"> отражается в сводном акте проверки качества выполнения работ по уборке и содержанию улично-дорожной сети за отчетный месяц.</w:t>
      </w:r>
    </w:p>
    <w:p w:rsidR="00FD32D8" w:rsidRPr="00FD32D8" w:rsidRDefault="00FD32D8" w:rsidP="00DE4269">
      <w:pPr>
        <w:spacing w:line="360" w:lineRule="auto"/>
        <w:ind w:firstLine="540"/>
        <w:jc w:val="both"/>
        <w:rPr>
          <w:sz w:val="28"/>
          <w:szCs w:val="28"/>
        </w:rPr>
      </w:pPr>
      <w:r w:rsidRPr="00FD32D8">
        <w:rPr>
          <w:sz w:val="28"/>
          <w:szCs w:val="28"/>
        </w:rPr>
        <w:t>В случае</w:t>
      </w:r>
      <w:proofErr w:type="gramStart"/>
      <w:r w:rsidRPr="00FD32D8">
        <w:rPr>
          <w:sz w:val="28"/>
          <w:szCs w:val="28"/>
        </w:rPr>
        <w:t>,</w:t>
      </w:r>
      <w:proofErr w:type="gramEnd"/>
      <w:r w:rsidRPr="00FD32D8">
        <w:rPr>
          <w:sz w:val="28"/>
          <w:szCs w:val="28"/>
        </w:rPr>
        <w:t xml:space="preserve"> если в отчетном месяце принято решение о </w:t>
      </w:r>
      <w:r w:rsidR="00783AEA">
        <w:rPr>
          <w:sz w:val="28"/>
          <w:szCs w:val="28"/>
        </w:rPr>
        <w:t>применении понижающего коэффициента</w:t>
      </w:r>
      <w:r w:rsidR="00662D63">
        <w:rPr>
          <w:sz w:val="28"/>
          <w:szCs w:val="28"/>
        </w:rPr>
        <w:t>, то понижающий коэффициент</w:t>
      </w:r>
      <w:r w:rsidRPr="00FD32D8">
        <w:rPr>
          <w:sz w:val="28"/>
          <w:szCs w:val="28"/>
        </w:rPr>
        <w:t xml:space="preserve">, рассчитанный </w:t>
      </w:r>
      <w:r w:rsidR="00B94F27">
        <w:rPr>
          <w:sz w:val="28"/>
          <w:szCs w:val="28"/>
        </w:rPr>
        <w:br/>
      </w:r>
      <w:r w:rsidRPr="00FD32D8">
        <w:rPr>
          <w:sz w:val="28"/>
          <w:szCs w:val="28"/>
        </w:rPr>
        <w:t>в %, по каждой из категорий улиц, учитывается при расчете среднего балла по улице за месяц, после определения среднего балла с учетом значимости, указанного в пункте 3.4.6 настоящего Положения.»</w:t>
      </w:r>
    </w:p>
    <w:p w:rsidR="00FD32D8" w:rsidRDefault="0047009A" w:rsidP="00FD32D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FD32D8">
        <w:rPr>
          <w:sz w:val="28"/>
        </w:rPr>
        <w:t>Приложение № 7 к Положению изложить в следующей редакции:</w:t>
      </w:r>
    </w:p>
    <w:p w:rsidR="00042EEB" w:rsidRDefault="00042EEB" w:rsidP="00042EEB">
      <w:pPr>
        <w:pStyle w:val="ConsPlusNormal"/>
      </w:pPr>
    </w:p>
    <w:p w:rsidR="0047009A" w:rsidRDefault="0047009A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  <w:sectPr w:rsidR="00E84C2B" w:rsidSect="00DE4269"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1134" w:left="1985" w:header="0" w:footer="0" w:gutter="0"/>
          <w:cols w:space="720"/>
          <w:titlePg/>
        </w:sect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«Приложение № 7</w:t>
      </w: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к Положению</w:t>
      </w:r>
    </w:p>
    <w:p w:rsidR="00E84C2B" w:rsidRDefault="00E84C2B" w:rsidP="00E84C2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p w:rsidR="00E84C2B" w:rsidRDefault="00E84C2B" w:rsidP="00E84C2B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Форма</w:t>
      </w:r>
    </w:p>
    <w:tbl>
      <w:tblPr>
        <w:tblW w:w="0" w:type="auto"/>
        <w:tblBorders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91"/>
        <w:gridCol w:w="2911"/>
        <w:gridCol w:w="1077"/>
        <w:gridCol w:w="624"/>
        <w:gridCol w:w="510"/>
        <w:gridCol w:w="624"/>
        <w:gridCol w:w="453"/>
        <w:gridCol w:w="377"/>
        <w:gridCol w:w="700"/>
        <w:gridCol w:w="907"/>
        <w:gridCol w:w="1077"/>
        <w:gridCol w:w="454"/>
        <w:gridCol w:w="1645"/>
      </w:tblGrid>
      <w:tr w:rsidR="00042EEB" w:rsidTr="001D6C6D">
        <w:tc>
          <w:tcPr>
            <w:tcW w:w="5613" w:type="dxa"/>
            <w:gridSpan w:val="5"/>
            <w:tcBorders>
              <w:top w:val="nil"/>
              <w:bottom w:val="nil"/>
            </w:tcBorders>
          </w:tcPr>
          <w:p w:rsidR="00042EEB" w:rsidRDefault="00E84C2B" w:rsidP="00E84C2B">
            <w:pPr>
              <w:pStyle w:val="ConsPlusNormal"/>
              <w:jc w:val="center"/>
            </w:pPr>
            <w:r>
              <w:t>«</w:t>
            </w:r>
            <w:r w:rsidR="00042EEB">
              <w:t>УТВЕРЖДАЮ</w:t>
            </w:r>
            <w:r>
              <w:t>»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5613" w:type="dxa"/>
            <w:gridSpan w:val="7"/>
            <w:tcBorders>
              <w:top w:val="nil"/>
              <w:bottom w:val="nil"/>
            </w:tcBorders>
          </w:tcPr>
          <w:p w:rsidR="00042EEB" w:rsidRDefault="00E84C2B" w:rsidP="00E84C2B">
            <w:pPr>
              <w:pStyle w:val="ConsPlusNormal"/>
              <w:jc w:val="center"/>
            </w:pPr>
            <w:r>
              <w:t>«</w:t>
            </w:r>
            <w:r w:rsidR="00042EEB">
              <w:t>СОГЛАСОВАНО</w:t>
            </w:r>
            <w:r>
              <w:t>»</w:t>
            </w:r>
          </w:p>
        </w:tc>
      </w:tr>
      <w:tr w:rsidR="00042EEB" w:rsidTr="001D6C6D">
        <w:tc>
          <w:tcPr>
            <w:tcW w:w="5613" w:type="dxa"/>
            <w:gridSpan w:val="5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5613" w:type="dxa"/>
            <w:gridSpan w:val="7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c>
          <w:tcPr>
            <w:tcW w:w="5613" w:type="dxa"/>
            <w:gridSpan w:val="5"/>
            <w:tcBorders>
              <w:bottom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(должность руководителя (Куратора))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5613" w:type="dxa"/>
            <w:gridSpan w:val="7"/>
            <w:tcBorders>
              <w:bottom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(должность руководителя управы района (ГРБС))</w:t>
            </w:r>
          </w:p>
        </w:tc>
      </w:tr>
      <w:tr w:rsidR="00042EEB" w:rsidTr="001D6C6D">
        <w:tc>
          <w:tcPr>
            <w:tcW w:w="5613" w:type="dxa"/>
            <w:gridSpan w:val="5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5613" w:type="dxa"/>
            <w:gridSpan w:val="7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c>
          <w:tcPr>
            <w:tcW w:w="5613" w:type="dxa"/>
            <w:gridSpan w:val="5"/>
            <w:tcBorders>
              <w:bottom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(Ф.И.О., подпись)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5613" w:type="dxa"/>
            <w:gridSpan w:val="7"/>
            <w:tcBorders>
              <w:bottom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(Ф.И.О., подпись)</w:t>
            </w:r>
          </w:p>
        </w:tc>
      </w:tr>
      <w:tr w:rsidR="00042EEB" w:rsidTr="001D6C6D">
        <w:tblPrEx>
          <w:tblBorders>
            <w:insideV w:val="single" w:sz="4" w:space="0" w:color="auto"/>
          </w:tblBorders>
        </w:tblPrEx>
        <w:tc>
          <w:tcPr>
            <w:tcW w:w="1236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insideV w:val="single" w:sz="4" w:space="0" w:color="auto"/>
          </w:tblBorders>
        </w:tblPrEx>
        <w:tc>
          <w:tcPr>
            <w:tcW w:w="1236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СВОДНЫЙ АКТ</w:t>
            </w:r>
          </w:p>
          <w:p w:rsidR="00042EEB" w:rsidRDefault="00042EEB" w:rsidP="001D6C6D">
            <w:pPr>
              <w:pStyle w:val="ConsPlusNormal"/>
              <w:jc w:val="center"/>
            </w:pPr>
            <w:r>
              <w:t>проверки качества выполнения работ по уборке и содержанию улично-дорожной сети</w:t>
            </w:r>
          </w:p>
          <w:p w:rsidR="00042EEB" w:rsidRDefault="00042EEB" w:rsidP="001D6C6D">
            <w:pPr>
              <w:pStyle w:val="ConsPlusNormal"/>
              <w:jc w:val="center"/>
            </w:pPr>
            <w:r>
              <w:t>__________________________ района городского округа город Воронеж</w:t>
            </w:r>
          </w:p>
        </w:tc>
      </w:tr>
      <w:tr w:rsidR="00042EEB" w:rsidTr="001D6C6D">
        <w:tc>
          <w:tcPr>
            <w:tcW w:w="1001" w:type="dxa"/>
            <w:gridSpan w:val="2"/>
            <w:tcBorders>
              <w:top w:val="nil"/>
            </w:tcBorders>
          </w:tcPr>
          <w:p w:rsidR="00042EEB" w:rsidRDefault="00042EEB" w:rsidP="001D6C6D">
            <w:pPr>
              <w:pStyle w:val="ConsPlusNormal"/>
              <w:jc w:val="both"/>
            </w:pPr>
            <w:r>
              <w:t>Период:</w:t>
            </w:r>
          </w:p>
        </w:tc>
        <w:tc>
          <w:tcPr>
            <w:tcW w:w="6576" w:type="dxa"/>
            <w:gridSpan w:val="7"/>
            <w:tcBorders>
              <w:top w:val="nil"/>
            </w:tcBorders>
          </w:tcPr>
          <w:p w:rsidR="00042EEB" w:rsidRDefault="00C1269B" w:rsidP="001D6C6D">
            <w:pPr>
              <w:pStyle w:val="ConsPlusNormal"/>
              <w:jc w:val="center"/>
            </w:pPr>
            <w:r>
              <w:t>с «___» _____________ по «___»</w:t>
            </w:r>
            <w:r w:rsidR="00042EEB">
              <w:t xml:space="preserve"> _____________ 20___ г.</w:t>
            </w:r>
          </w:p>
          <w:p w:rsidR="00042EEB" w:rsidRDefault="00042EEB" w:rsidP="001D6C6D">
            <w:pPr>
              <w:pStyle w:val="ConsPlusNormal"/>
              <w:jc w:val="center"/>
            </w:pPr>
            <w:r>
              <w:t>(справочно: с 01 числа месяца по последний день месяца)</w:t>
            </w:r>
          </w:p>
        </w:tc>
        <w:tc>
          <w:tcPr>
            <w:tcW w:w="4783" w:type="dxa"/>
            <w:gridSpan w:val="5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  <w:vMerge w:val="restart"/>
          </w:tcPr>
          <w:p w:rsidR="00E84C2B" w:rsidRDefault="00E84C2B" w:rsidP="001D6C6D">
            <w:pPr>
              <w:pStyle w:val="ConsPlusNormal"/>
              <w:jc w:val="center"/>
            </w:pPr>
            <w:r>
              <w:t>№</w:t>
            </w:r>
          </w:p>
          <w:p w:rsidR="00042EEB" w:rsidRDefault="00042EEB" w:rsidP="001D6C6D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02" w:type="dxa"/>
            <w:gridSpan w:val="2"/>
            <w:vMerge w:val="restart"/>
          </w:tcPr>
          <w:p w:rsidR="00042EEB" w:rsidRDefault="00042EEB" w:rsidP="001D6C6D">
            <w:pPr>
              <w:pStyle w:val="ConsPlusNormal"/>
              <w:jc w:val="center"/>
            </w:pPr>
            <w:r>
              <w:t>Наименование категории улицы / наименование улицы</w:t>
            </w:r>
          </w:p>
        </w:tc>
        <w:tc>
          <w:tcPr>
            <w:tcW w:w="6349" w:type="dxa"/>
            <w:gridSpan w:val="9"/>
          </w:tcPr>
          <w:p w:rsidR="00042EEB" w:rsidRDefault="00042EEB" w:rsidP="001D6C6D">
            <w:pPr>
              <w:pStyle w:val="ConsPlusNormal"/>
              <w:jc w:val="center"/>
            </w:pPr>
            <w:r>
              <w:t>Средний балл</w:t>
            </w:r>
          </w:p>
        </w:tc>
        <w:tc>
          <w:tcPr>
            <w:tcW w:w="2099" w:type="dxa"/>
            <w:gridSpan w:val="2"/>
            <w:vMerge w:val="restart"/>
          </w:tcPr>
          <w:p w:rsidR="00042EEB" w:rsidRDefault="00042EEB" w:rsidP="001D6C6D">
            <w:pPr>
              <w:pStyle w:val="ConsPlusNormal"/>
              <w:jc w:val="center"/>
            </w:pPr>
            <w:r>
              <w:t>Средний балл по улице за месяц</w:t>
            </w: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  <w:vMerge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402" w:type="dxa"/>
            <w:gridSpan w:val="2"/>
            <w:vMerge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  <w:jc w:val="center"/>
            </w:pPr>
            <w:r>
              <w:t>Объезд 1</w:t>
            </w:r>
          </w:p>
        </w:tc>
        <w:tc>
          <w:tcPr>
            <w:tcW w:w="1134" w:type="dxa"/>
            <w:gridSpan w:val="2"/>
          </w:tcPr>
          <w:p w:rsidR="00042EEB" w:rsidRDefault="00042EEB" w:rsidP="001D6C6D">
            <w:pPr>
              <w:pStyle w:val="ConsPlusNormal"/>
              <w:jc w:val="center"/>
            </w:pPr>
            <w:r>
              <w:t>Объезд 2</w:t>
            </w: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  <w:jc w:val="center"/>
            </w:pPr>
            <w:r>
              <w:t>Объезд 3</w:t>
            </w: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  <w:jc w:val="center"/>
            </w:pPr>
            <w:r>
              <w:t>Объезд 4</w:t>
            </w:r>
          </w:p>
        </w:tc>
        <w:tc>
          <w:tcPr>
            <w:tcW w:w="907" w:type="dxa"/>
          </w:tcPr>
          <w:p w:rsidR="00042EEB" w:rsidRDefault="00042EEB" w:rsidP="001D6C6D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  <w:jc w:val="center"/>
            </w:pPr>
            <w:r>
              <w:t>Объезд n</w:t>
            </w:r>
          </w:p>
        </w:tc>
        <w:tc>
          <w:tcPr>
            <w:tcW w:w="2099" w:type="dxa"/>
            <w:gridSpan w:val="2"/>
            <w:vMerge/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360" w:type="dxa"/>
            <w:gridSpan w:val="14"/>
          </w:tcPr>
          <w:p w:rsidR="00042EEB" w:rsidRDefault="00042EEB" w:rsidP="001D6C6D">
            <w:pPr>
              <w:pStyle w:val="ConsPlusNormal"/>
              <w:jc w:val="center"/>
            </w:pPr>
            <w:r>
              <w:t>Магистральные улицы общегородского и районного значения, вес значимости оценки - 70%</w:t>
            </w: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90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90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61" w:type="dxa"/>
            <w:gridSpan w:val="12"/>
          </w:tcPr>
          <w:p w:rsidR="00042EEB" w:rsidRDefault="00042EEB" w:rsidP="001D6C6D">
            <w:pPr>
              <w:pStyle w:val="ConsPlusNormal"/>
              <w:jc w:val="right"/>
            </w:pPr>
            <w:r>
              <w:rPr>
                <w:b/>
              </w:rPr>
              <w:t>Итоговый балл по категории улиц</w:t>
            </w: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C1269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61" w:type="dxa"/>
            <w:gridSpan w:val="12"/>
          </w:tcPr>
          <w:p w:rsidR="00C1269B" w:rsidRDefault="00662D63" w:rsidP="001D6C6D">
            <w:pPr>
              <w:pStyle w:val="ConsPlusNormal"/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Понижающий коэффициент</w:t>
            </w:r>
            <w:r w:rsidR="00C1269B" w:rsidRPr="00EB704A">
              <w:rPr>
                <w:b/>
                <w:bCs/>
                <w:szCs w:val="24"/>
              </w:rPr>
              <w:t>, %</w:t>
            </w:r>
          </w:p>
        </w:tc>
        <w:tc>
          <w:tcPr>
            <w:tcW w:w="2099" w:type="dxa"/>
            <w:gridSpan w:val="2"/>
          </w:tcPr>
          <w:p w:rsidR="00C1269B" w:rsidRDefault="00C1269B" w:rsidP="001D6C6D">
            <w:pPr>
              <w:pStyle w:val="ConsPlusNormal"/>
            </w:pPr>
          </w:p>
        </w:tc>
      </w:tr>
      <w:tr w:rsidR="00C1269B" w:rsidTr="00E84C2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2"/>
        </w:trPr>
        <w:tc>
          <w:tcPr>
            <w:tcW w:w="10261" w:type="dxa"/>
            <w:gridSpan w:val="12"/>
          </w:tcPr>
          <w:p w:rsidR="00C1269B" w:rsidRPr="00EB704A" w:rsidRDefault="00C1269B" w:rsidP="001D6C6D">
            <w:pPr>
              <w:pStyle w:val="ConsPlusNormal"/>
              <w:jc w:val="right"/>
              <w:rPr>
                <w:b/>
                <w:bCs/>
                <w:szCs w:val="24"/>
              </w:rPr>
            </w:pPr>
            <w:r w:rsidRPr="00EB704A">
              <w:rPr>
                <w:b/>
                <w:bCs/>
                <w:szCs w:val="24"/>
              </w:rPr>
              <w:t>Итоговый балл по категории улиц с учетом штрафа</w:t>
            </w:r>
          </w:p>
        </w:tc>
        <w:tc>
          <w:tcPr>
            <w:tcW w:w="2099" w:type="dxa"/>
            <w:gridSpan w:val="2"/>
          </w:tcPr>
          <w:p w:rsidR="00C1269B" w:rsidRDefault="00C1269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360" w:type="dxa"/>
            <w:gridSpan w:val="14"/>
          </w:tcPr>
          <w:p w:rsidR="00042EEB" w:rsidRDefault="00042EEB" w:rsidP="001D6C6D">
            <w:pPr>
              <w:pStyle w:val="ConsPlusNormal"/>
              <w:jc w:val="center"/>
            </w:pPr>
            <w:r>
              <w:t>Прочие категории улиц, вес значимости оценки - 30%</w:t>
            </w: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90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402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90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077" w:type="dxa"/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61" w:type="dxa"/>
            <w:gridSpan w:val="12"/>
          </w:tcPr>
          <w:p w:rsidR="00042EEB" w:rsidRDefault="00042EEB" w:rsidP="001D6C6D">
            <w:pPr>
              <w:pStyle w:val="ConsPlusNormal"/>
              <w:jc w:val="right"/>
            </w:pPr>
            <w:r>
              <w:rPr>
                <w:b/>
              </w:rPr>
              <w:t>Итоговый балл по категории улиц</w:t>
            </w: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C1269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61" w:type="dxa"/>
            <w:gridSpan w:val="12"/>
          </w:tcPr>
          <w:p w:rsidR="00C1269B" w:rsidRDefault="00662D63" w:rsidP="001D6C6D">
            <w:pPr>
              <w:pStyle w:val="ConsPlusNormal"/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Понижающий коэффициент</w:t>
            </w:r>
            <w:r w:rsidR="00C1269B" w:rsidRPr="00EB704A">
              <w:rPr>
                <w:b/>
                <w:bCs/>
                <w:szCs w:val="24"/>
              </w:rPr>
              <w:t>, %</w:t>
            </w:r>
          </w:p>
        </w:tc>
        <w:tc>
          <w:tcPr>
            <w:tcW w:w="2099" w:type="dxa"/>
            <w:gridSpan w:val="2"/>
          </w:tcPr>
          <w:p w:rsidR="00C1269B" w:rsidRDefault="00C1269B" w:rsidP="001D6C6D">
            <w:pPr>
              <w:pStyle w:val="ConsPlusNormal"/>
            </w:pPr>
          </w:p>
        </w:tc>
      </w:tr>
      <w:tr w:rsidR="00042EEB" w:rsidTr="001D6C6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61" w:type="dxa"/>
            <w:gridSpan w:val="12"/>
          </w:tcPr>
          <w:p w:rsidR="00042EEB" w:rsidRDefault="00C1269B" w:rsidP="001D6C6D">
            <w:pPr>
              <w:pStyle w:val="ConsPlusNormal"/>
              <w:jc w:val="right"/>
            </w:pPr>
            <w:r w:rsidRPr="00EB704A">
              <w:rPr>
                <w:b/>
                <w:bCs/>
                <w:szCs w:val="24"/>
              </w:rPr>
              <w:t>Итоговый балл по категории улиц с учетом штрафа</w:t>
            </w:r>
          </w:p>
        </w:tc>
        <w:tc>
          <w:tcPr>
            <w:tcW w:w="2099" w:type="dxa"/>
            <w:gridSpan w:val="2"/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blPrEx>
          <w:tblBorders>
            <w:insideV w:val="single" w:sz="4" w:space="0" w:color="auto"/>
          </w:tblBorders>
        </w:tblPrEx>
        <w:tc>
          <w:tcPr>
            <w:tcW w:w="12360" w:type="dxa"/>
            <w:gridSpan w:val="14"/>
            <w:tcBorders>
              <w:left w:val="nil"/>
              <w:bottom w:val="nil"/>
              <w:right w:val="nil"/>
            </w:tcBorders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c>
          <w:tcPr>
            <w:tcW w:w="6747" w:type="dxa"/>
            <w:gridSpan w:val="7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  <w:r>
              <w:t>Директор муниципального бюджетного учреждения</w:t>
            </w:r>
          </w:p>
          <w:p w:rsidR="00042EEB" w:rsidRDefault="00042EEB" w:rsidP="001D6C6D">
            <w:pPr>
              <w:pStyle w:val="ConsPlusNormal"/>
            </w:pPr>
            <w:r>
              <w:t>г</w:t>
            </w:r>
            <w:r w:rsidR="00C1269B">
              <w:t>ородского округа город Воронеж «</w:t>
            </w:r>
            <w:r>
              <w:t>Комбинат благоустройства ______________</w:t>
            </w:r>
            <w:r w:rsidR="00C1269B">
              <w:t>________________________ района»</w:t>
            </w: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061" w:type="dxa"/>
            <w:gridSpan w:val="4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645" w:type="dxa"/>
            <w:tcBorders>
              <w:top w:val="nil"/>
            </w:tcBorders>
          </w:tcPr>
          <w:p w:rsidR="00042EEB" w:rsidRDefault="00042EEB" w:rsidP="001D6C6D">
            <w:pPr>
              <w:pStyle w:val="ConsPlusNormal"/>
            </w:pPr>
          </w:p>
        </w:tc>
      </w:tr>
      <w:tr w:rsidR="00042EEB" w:rsidTr="001D6C6D">
        <w:tc>
          <w:tcPr>
            <w:tcW w:w="6747" w:type="dxa"/>
            <w:gridSpan w:val="7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3061" w:type="dxa"/>
            <w:gridSpan w:val="4"/>
            <w:tcBorders>
              <w:bottom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042EEB" w:rsidRDefault="00042EEB" w:rsidP="001D6C6D">
            <w:pPr>
              <w:pStyle w:val="ConsPlusNormal"/>
            </w:pPr>
          </w:p>
        </w:tc>
        <w:tc>
          <w:tcPr>
            <w:tcW w:w="1645" w:type="dxa"/>
            <w:tcBorders>
              <w:bottom w:val="nil"/>
            </w:tcBorders>
          </w:tcPr>
          <w:p w:rsidR="00042EEB" w:rsidRDefault="00042EEB" w:rsidP="001D6C6D">
            <w:pPr>
              <w:pStyle w:val="ConsPlusNormal"/>
              <w:jc w:val="center"/>
            </w:pPr>
            <w:r>
              <w:t>(подпись)</w:t>
            </w:r>
            <w:r w:rsidR="0047009A">
              <w:t>»</w:t>
            </w:r>
            <w:r w:rsidR="00B94F27">
              <w:t>.</w:t>
            </w:r>
          </w:p>
        </w:tc>
      </w:tr>
    </w:tbl>
    <w:p w:rsidR="00042EEB" w:rsidRDefault="00042EEB" w:rsidP="00042EEB">
      <w:pPr>
        <w:pStyle w:val="ConsPlusNormal"/>
        <w:jc w:val="both"/>
      </w:pPr>
    </w:p>
    <w:p w:rsidR="00DE2AFF" w:rsidRDefault="00DE2AFF" w:rsidP="00252BEB"/>
    <w:p w:rsidR="00DE2AFF" w:rsidRDefault="00DE2AFF" w:rsidP="00252BEB"/>
    <w:p w:rsidR="00DE2AFF" w:rsidRDefault="00DE2AFF" w:rsidP="00252BEB"/>
    <w:p w:rsidR="00DE2AFF" w:rsidRDefault="00DE2AFF" w:rsidP="00252BEB"/>
    <w:p w:rsidR="00DE2AFF" w:rsidRDefault="00DE2AFF" w:rsidP="00252BEB"/>
    <w:p w:rsidR="00DE2AFF" w:rsidRDefault="00DE2AFF" w:rsidP="00252BEB"/>
    <w:p w:rsidR="00FD32D8" w:rsidRPr="00DE2AFF" w:rsidRDefault="00FD32D8" w:rsidP="00252BEB">
      <w:pPr>
        <w:rPr>
          <w:sz w:val="24"/>
        </w:rPr>
      </w:pPr>
      <w:r w:rsidRPr="00DE2AFF">
        <w:rPr>
          <w:sz w:val="24"/>
        </w:rPr>
        <w:t>Руководи</w:t>
      </w:r>
      <w:r w:rsidR="00DE4269" w:rsidRPr="00DE2AFF">
        <w:rPr>
          <w:sz w:val="24"/>
        </w:rPr>
        <w:t>те</w:t>
      </w:r>
      <w:r w:rsidRPr="00DE2AFF">
        <w:rPr>
          <w:sz w:val="24"/>
        </w:rPr>
        <w:t>ль управления дорожного хозяйства</w:t>
      </w:r>
      <w:r w:rsidR="00252BEB" w:rsidRPr="00DE2AFF">
        <w:rPr>
          <w:sz w:val="24"/>
        </w:rPr>
        <w:t xml:space="preserve">                                                                                                                            </w:t>
      </w:r>
      <w:r w:rsidR="00DE2AFF">
        <w:rPr>
          <w:sz w:val="24"/>
        </w:rPr>
        <w:t xml:space="preserve">    </w:t>
      </w:r>
      <w:r w:rsidRPr="00DE2AFF">
        <w:rPr>
          <w:sz w:val="24"/>
        </w:rPr>
        <w:t>М.В. Фомина</w:t>
      </w:r>
    </w:p>
    <w:sectPr w:rsidR="00FD32D8" w:rsidRPr="00DE2AFF" w:rsidSect="00C1269B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133" w:right="1440" w:bottom="566" w:left="144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45" w:rsidRDefault="00FA1045" w:rsidP="00042EEB">
      <w:r>
        <w:separator/>
      </w:r>
    </w:p>
  </w:endnote>
  <w:endnote w:type="continuationSeparator" w:id="0">
    <w:p w:rsidR="00FA1045" w:rsidRDefault="00FA1045" w:rsidP="0004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6D" w:rsidRDefault="001D6C6D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6D" w:rsidRDefault="001D6C6D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C2B" w:rsidRDefault="00E84C2B">
    <w:pPr>
      <w:pStyle w:val="ConsPlusNormal"/>
    </w:pPr>
    <w:r>
      <w:rPr>
        <w:sz w:val="2"/>
        <w:szCs w:val="2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C2B" w:rsidRDefault="00E84C2B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45" w:rsidRDefault="00FA1045" w:rsidP="00042EEB">
      <w:r>
        <w:separator/>
      </w:r>
    </w:p>
  </w:footnote>
  <w:footnote w:type="continuationSeparator" w:id="0">
    <w:p w:rsidR="00FA1045" w:rsidRDefault="00FA1045" w:rsidP="00042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6349200"/>
      <w:docPartObj>
        <w:docPartGallery w:val="Page Numbers (Top of Page)"/>
        <w:docPartUnique/>
      </w:docPartObj>
    </w:sdtPr>
    <w:sdtEndPr/>
    <w:sdtContent>
      <w:p w:rsidR="00E84C2B" w:rsidRDefault="00E84C2B">
        <w:pPr>
          <w:pStyle w:val="a5"/>
          <w:jc w:val="center"/>
        </w:pPr>
      </w:p>
      <w:p w:rsidR="00E84C2B" w:rsidRDefault="00E84C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704">
          <w:rPr>
            <w:noProof/>
          </w:rPr>
          <w:t>2</w:t>
        </w:r>
        <w:r>
          <w:fldChar w:fldCharType="end"/>
        </w:r>
      </w:p>
    </w:sdtContent>
  </w:sdt>
  <w:p w:rsidR="001D6C6D" w:rsidRPr="00905F7C" w:rsidRDefault="001D6C6D" w:rsidP="00905F7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C2B" w:rsidRDefault="00E84C2B" w:rsidP="00905F7C">
    <w:pPr>
      <w:pStyle w:val="a5"/>
    </w:pPr>
  </w:p>
  <w:p w:rsidR="00B33777" w:rsidRPr="00905F7C" w:rsidRDefault="00B33777" w:rsidP="00905F7C">
    <w:pPr>
      <w:pStyle w:val="a5"/>
    </w:pPr>
    <w:r>
      <w:tab/>
      <w:t xml:space="preserve">                                                                                         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777" w:rsidRDefault="00B33777" w:rsidP="00905F7C">
    <w:pPr>
      <w:pStyle w:val="a5"/>
    </w:pPr>
    <w:r>
      <w:tab/>
      <w:t xml:space="preserve">                                                                                        </w:t>
    </w:r>
  </w:p>
  <w:p w:rsidR="00E84C2B" w:rsidRDefault="00B33777" w:rsidP="00905F7C">
    <w:pPr>
      <w:pStyle w:val="a5"/>
    </w:pPr>
    <w:r>
      <w:t xml:space="preserve">                                                                                                                                </w:t>
    </w:r>
    <w:r w:rsidR="007B74FC">
      <w:t xml:space="preserve">    </w:t>
    </w:r>
    <w:r>
      <w:t xml:space="preserve">           3</w:t>
    </w:r>
  </w:p>
  <w:p w:rsidR="00B33777" w:rsidRPr="00905F7C" w:rsidRDefault="00B33777" w:rsidP="00905F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4F"/>
    <w:multiLevelType w:val="hybridMultilevel"/>
    <w:tmpl w:val="F48A0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E48"/>
    <w:rsid w:val="00012868"/>
    <w:rsid w:val="00042EEB"/>
    <w:rsid w:val="00095A16"/>
    <w:rsid w:val="00097E48"/>
    <w:rsid w:val="00147704"/>
    <w:rsid w:val="001C4CFF"/>
    <w:rsid w:val="001D629A"/>
    <w:rsid w:val="001D6C6D"/>
    <w:rsid w:val="00252BEB"/>
    <w:rsid w:val="002D20E2"/>
    <w:rsid w:val="002F13F6"/>
    <w:rsid w:val="003043E1"/>
    <w:rsid w:val="00332E20"/>
    <w:rsid w:val="0041288A"/>
    <w:rsid w:val="0047009A"/>
    <w:rsid w:val="00595E8A"/>
    <w:rsid w:val="005C6D94"/>
    <w:rsid w:val="006153D0"/>
    <w:rsid w:val="006455DC"/>
    <w:rsid w:val="00662D63"/>
    <w:rsid w:val="006C3B8D"/>
    <w:rsid w:val="00783AEA"/>
    <w:rsid w:val="007B74FC"/>
    <w:rsid w:val="00802515"/>
    <w:rsid w:val="0085695A"/>
    <w:rsid w:val="00901B73"/>
    <w:rsid w:val="00905F7C"/>
    <w:rsid w:val="00A21B88"/>
    <w:rsid w:val="00B33777"/>
    <w:rsid w:val="00B46AAB"/>
    <w:rsid w:val="00B94F27"/>
    <w:rsid w:val="00BC6BBE"/>
    <w:rsid w:val="00BD2FEF"/>
    <w:rsid w:val="00C1269B"/>
    <w:rsid w:val="00C33458"/>
    <w:rsid w:val="00C9364E"/>
    <w:rsid w:val="00CA2529"/>
    <w:rsid w:val="00D84548"/>
    <w:rsid w:val="00DE2AFF"/>
    <w:rsid w:val="00DE4269"/>
    <w:rsid w:val="00E30B26"/>
    <w:rsid w:val="00E84C2B"/>
    <w:rsid w:val="00F60EE5"/>
    <w:rsid w:val="00FA1045"/>
    <w:rsid w:val="00FC5C7D"/>
    <w:rsid w:val="00FD32D8"/>
    <w:rsid w:val="00FD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E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95E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Nonformat">
    <w:name w:val="ConsPlusNonformat"/>
    <w:rsid w:val="00042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42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2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">
    <w:name w:val="ConsPlusTitlePage"/>
    <w:rsid w:val="00042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2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2E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2E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E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E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42E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FD32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E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95E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Nonformat">
    <w:name w:val="ConsPlusNonformat"/>
    <w:rsid w:val="00042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42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2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">
    <w:name w:val="ConsPlusTitlePage"/>
    <w:rsid w:val="00042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2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2E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2E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E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E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42E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FD32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B03D7-E4F7-4E42-B237-528971234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 Е.П.</dc:creator>
  <cp:lastModifiedBy>Шульгина</cp:lastModifiedBy>
  <cp:revision>2</cp:revision>
  <cp:lastPrinted>2026-08-05T12:44:00Z</cp:lastPrinted>
  <dcterms:created xsi:type="dcterms:W3CDTF">2026-08-06T06:17:00Z</dcterms:created>
  <dcterms:modified xsi:type="dcterms:W3CDTF">2026-08-06T06:17:00Z</dcterms:modified>
</cp:coreProperties>
</file>